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93" w:rsidRPr="003310AD" w:rsidRDefault="00D74472" w:rsidP="00D74472">
      <w:pPr>
        <w:shd w:val="clear" w:color="auto" w:fill="000000" w:themeFill="text1"/>
        <w:jc w:val="center"/>
        <w:rPr>
          <w:rFonts w:ascii="Times New Roman" w:hAnsi="Times New Roman"/>
          <w:b/>
          <w:bCs/>
          <w:sz w:val="40"/>
          <w:szCs w:val="40"/>
          <w:lang w:val="ru-RU"/>
        </w:rPr>
      </w:pPr>
      <w:r w:rsidRPr="003310AD">
        <w:rPr>
          <w:rFonts w:ascii="Times New Roman" w:hAnsi="Times New Roman"/>
          <w:b/>
          <w:bCs/>
          <w:sz w:val="40"/>
          <w:szCs w:val="40"/>
          <w:lang w:val="ru-RU"/>
        </w:rPr>
        <w:t>УВАЖАЕМЫЕ ЖИТЕЛИ</w:t>
      </w:r>
    </w:p>
    <w:p w:rsidR="00F50293" w:rsidRPr="003310AD" w:rsidRDefault="00D10253" w:rsidP="003310AD">
      <w:pPr>
        <w:shd w:val="clear" w:color="auto" w:fill="000000" w:themeFill="text1"/>
        <w:jc w:val="center"/>
        <w:rPr>
          <w:rFonts w:hint="eastAsia"/>
          <w:sz w:val="40"/>
          <w:szCs w:val="40"/>
          <w:lang w:val="ru-RU"/>
        </w:rPr>
      </w:pPr>
      <w:r w:rsidRPr="003310AD">
        <w:rPr>
          <w:rFonts w:ascii="Times New Roman" w:hAnsi="Times New Roman"/>
          <w:b/>
          <w:bCs/>
          <w:sz w:val="40"/>
          <w:szCs w:val="40"/>
          <w:lang w:val="ru-RU"/>
        </w:rPr>
        <w:t xml:space="preserve">дома </w:t>
      </w:r>
      <w:r w:rsidR="00F56E4E" w:rsidRPr="003310AD">
        <w:rPr>
          <w:rFonts w:ascii="Times New Roman" w:hAnsi="Times New Roman"/>
          <w:b/>
          <w:bCs/>
          <w:sz w:val="40"/>
          <w:szCs w:val="40"/>
          <w:lang w:val="ru-RU"/>
        </w:rPr>
        <w:t xml:space="preserve"> Теплицкий проспект </w:t>
      </w:r>
      <w:r w:rsidRPr="003310AD">
        <w:rPr>
          <w:rFonts w:ascii="Times New Roman" w:hAnsi="Times New Roman"/>
          <w:b/>
          <w:bCs/>
          <w:sz w:val="40"/>
          <w:szCs w:val="40"/>
          <w:lang w:val="ru-RU"/>
        </w:rPr>
        <w:t>№</w:t>
      </w:r>
      <w:r w:rsidR="00F56E4E" w:rsidRPr="003310AD">
        <w:rPr>
          <w:rFonts w:ascii="Times New Roman" w:hAnsi="Times New Roman"/>
          <w:b/>
          <w:bCs/>
          <w:sz w:val="40"/>
          <w:szCs w:val="40"/>
          <w:lang w:val="ru-RU"/>
        </w:rPr>
        <w:t xml:space="preserve"> </w:t>
      </w:r>
      <w:r w:rsidR="005E7EFE" w:rsidRPr="003310AD">
        <w:rPr>
          <w:rFonts w:ascii="Times New Roman" w:hAnsi="Times New Roman"/>
          <w:b/>
          <w:bCs/>
          <w:sz w:val="40"/>
          <w:szCs w:val="40"/>
          <w:lang w:val="ru-RU"/>
        </w:rPr>
        <w:t>2</w:t>
      </w:r>
      <w:r w:rsidR="00E620F5">
        <w:rPr>
          <w:rFonts w:ascii="Times New Roman" w:hAnsi="Times New Roman"/>
          <w:b/>
          <w:bCs/>
          <w:sz w:val="40"/>
          <w:szCs w:val="40"/>
          <w:lang w:val="ru-RU"/>
        </w:rPr>
        <w:t>0</w:t>
      </w:r>
      <w:r w:rsidR="00CA16FD" w:rsidRPr="003310AD">
        <w:rPr>
          <w:rFonts w:ascii="Times New Roman" w:hAnsi="Times New Roman"/>
          <w:b/>
          <w:bCs/>
          <w:sz w:val="40"/>
          <w:szCs w:val="40"/>
          <w:lang w:val="ru-RU"/>
        </w:rPr>
        <w:t>!</w:t>
      </w:r>
    </w:p>
    <w:p w:rsidR="003310AD" w:rsidRDefault="00D327CF" w:rsidP="003310AD">
      <w:pPr>
        <w:spacing w:line="16" w:lineRule="atLeast"/>
        <w:jc w:val="both"/>
        <w:rPr>
          <w:rFonts w:ascii="Times New Roman" w:hAnsi="Times New Roman"/>
          <w:lang w:val="ru-RU"/>
        </w:rPr>
      </w:pPr>
      <w:r w:rsidRPr="003310AD">
        <w:rPr>
          <w:rFonts w:ascii="Times New Roman" w:hAnsi="Times New Roman"/>
          <w:lang w:val="ru-RU"/>
        </w:rPr>
        <w:tab/>
      </w:r>
    </w:p>
    <w:p w:rsidR="003310AD" w:rsidRPr="003310AD" w:rsidRDefault="00D327CF" w:rsidP="003310AD">
      <w:pPr>
        <w:spacing w:line="16" w:lineRule="atLeast"/>
        <w:ind w:firstLine="454"/>
        <w:jc w:val="both"/>
        <w:rPr>
          <w:rFonts w:hint="eastAsia"/>
          <w:b/>
          <w:lang w:val="ru-RU"/>
        </w:rPr>
      </w:pPr>
      <w:r w:rsidRPr="003310AD">
        <w:rPr>
          <w:rFonts w:ascii="Times New Roman" w:hAnsi="Times New Roman"/>
          <w:lang w:val="ru-RU"/>
        </w:rPr>
        <w:t xml:space="preserve">ООО «Стройград» </w:t>
      </w:r>
      <w:r w:rsidR="003310AD" w:rsidRPr="003310AD">
        <w:rPr>
          <w:rFonts w:ascii="Times New Roman" w:hAnsi="Times New Roman"/>
          <w:lang w:val="ru-RU"/>
        </w:rPr>
        <w:t>предлагает провести общее собрание собственников  по вопросу благоустройства придомовой территории Вашего дома с повесткой дня:</w:t>
      </w:r>
    </w:p>
    <w:p w:rsidR="003310AD" w:rsidRPr="003310AD" w:rsidRDefault="003310AD" w:rsidP="003310AD">
      <w:pPr>
        <w:spacing w:line="16" w:lineRule="atLeast"/>
        <w:ind w:firstLine="454"/>
        <w:jc w:val="both"/>
        <w:rPr>
          <w:rFonts w:hint="eastAsia"/>
          <w:lang w:val="ru-RU"/>
        </w:rPr>
      </w:pPr>
      <w:r w:rsidRPr="003310AD">
        <w:rPr>
          <w:lang w:val="ru-RU"/>
        </w:rPr>
        <w:t>1.   Выбор председателя  общего собрания.</w:t>
      </w:r>
    </w:p>
    <w:p w:rsidR="003310AD" w:rsidRPr="003310AD" w:rsidRDefault="003310AD" w:rsidP="003310AD">
      <w:pPr>
        <w:spacing w:line="16" w:lineRule="atLeast"/>
        <w:ind w:firstLine="454"/>
        <w:jc w:val="both"/>
        <w:rPr>
          <w:rFonts w:hint="eastAsia"/>
          <w:lang w:val="ru-RU"/>
        </w:rPr>
      </w:pPr>
      <w:r w:rsidRPr="003310AD">
        <w:rPr>
          <w:lang w:val="ru-RU"/>
        </w:rPr>
        <w:t>2.   Выбор Секретаря  общего собрания.</w:t>
      </w:r>
    </w:p>
    <w:p w:rsidR="003310AD" w:rsidRPr="003310AD" w:rsidRDefault="003310AD" w:rsidP="003310AD">
      <w:pPr>
        <w:spacing w:line="16" w:lineRule="atLeast"/>
        <w:ind w:firstLine="454"/>
        <w:jc w:val="both"/>
        <w:rPr>
          <w:rStyle w:val="Bodytext210pt"/>
          <w:rFonts w:eastAsia="SimSun"/>
          <w:sz w:val="24"/>
          <w:szCs w:val="24"/>
        </w:rPr>
      </w:pPr>
      <w:r w:rsidRPr="003310AD">
        <w:rPr>
          <w:lang w:val="ru-RU"/>
        </w:rPr>
        <w:t xml:space="preserve">3. Выбор </w:t>
      </w:r>
      <w:r w:rsidRPr="003310AD">
        <w:rPr>
          <w:rStyle w:val="Bodytext210pt"/>
          <w:rFonts w:eastAsia="SimSun"/>
          <w:sz w:val="24"/>
          <w:szCs w:val="24"/>
        </w:rPr>
        <w:t xml:space="preserve"> состава  Счетной комиссии  в количестве 3-х (трёх) человек для подведения итогов  внеочередного общего собрания  собственников помещений в многоквартирном доме.</w:t>
      </w:r>
    </w:p>
    <w:p w:rsidR="003310AD" w:rsidRPr="003310AD" w:rsidRDefault="003310AD" w:rsidP="003310AD">
      <w:pPr>
        <w:pStyle w:val="a8"/>
        <w:spacing w:line="16" w:lineRule="atLeast"/>
        <w:ind w:firstLine="454"/>
        <w:jc w:val="both"/>
        <w:rPr>
          <w:lang w:val="ru-RU" w:eastAsia="en-US" w:bidi="ar-SA"/>
        </w:rPr>
      </w:pPr>
      <w:r w:rsidRPr="003310AD">
        <w:rPr>
          <w:rStyle w:val="Bodytext210pt"/>
          <w:rFonts w:eastAsia="Calibri"/>
          <w:sz w:val="24"/>
          <w:szCs w:val="24"/>
        </w:rPr>
        <w:t xml:space="preserve">4. </w:t>
      </w:r>
      <w:r w:rsidRPr="003310AD">
        <w:rPr>
          <w:rFonts w:ascii="Times New Roman" w:hAnsi="Times New Roman"/>
          <w:lang w:val="ru-RU"/>
        </w:rPr>
        <w:t>Принятие решения об участии в муниципальной программе «Формирование современной городской среды на территории муниципального образования город Гусь-Хрустальный Владимирской области.</w:t>
      </w:r>
    </w:p>
    <w:p w:rsidR="003310AD" w:rsidRPr="003310AD" w:rsidRDefault="003310AD" w:rsidP="003310AD">
      <w:pPr>
        <w:pStyle w:val="a8"/>
        <w:spacing w:line="16" w:lineRule="atLeast"/>
        <w:ind w:firstLine="454"/>
        <w:jc w:val="both"/>
        <w:rPr>
          <w:rFonts w:ascii="Times New Roman" w:hAnsi="Times New Roman"/>
          <w:lang w:val="ru-RU"/>
        </w:rPr>
      </w:pPr>
      <w:r w:rsidRPr="003310AD">
        <w:rPr>
          <w:rFonts w:ascii="Times New Roman" w:hAnsi="Times New Roman"/>
          <w:lang w:val="ru-RU"/>
        </w:rPr>
        <w:t>5.  Формирование мероприятий,  по благоустройству дворовой территории исходя из  минимального перечня работ.</w:t>
      </w:r>
    </w:p>
    <w:p w:rsidR="003310AD" w:rsidRPr="003310AD" w:rsidRDefault="003310AD" w:rsidP="003310AD">
      <w:pPr>
        <w:pStyle w:val="a8"/>
        <w:spacing w:line="16" w:lineRule="atLeast"/>
        <w:ind w:firstLine="454"/>
        <w:jc w:val="both"/>
        <w:rPr>
          <w:rFonts w:ascii="Times New Roman" w:hAnsi="Times New Roman"/>
          <w:lang w:val="ru-RU"/>
        </w:rPr>
      </w:pPr>
      <w:r w:rsidRPr="003310AD">
        <w:rPr>
          <w:rFonts w:ascii="Times New Roman" w:hAnsi="Times New Roman"/>
          <w:lang w:val="ru-RU"/>
        </w:rPr>
        <w:t>6.  Формирование дополнительных мероприятий  по благоустройству дворовой территории с оплатой 100% за счет средств собственников помещений в многоквартирном жилом доме.</w:t>
      </w:r>
    </w:p>
    <w:p w:rsidR="003310AD" w:rsidRPr="003310AD" w:rsidRDefault="003310AD" w:rsidP="003310AD">
      <w:pPr>
        <w:pStyle w:val="a8"/>
        <w:spacing w:line="16" w:lineRule="atLeast"/>
        <w:ind w:firstLine="454"/>
        <w:jc w:val="both"/>
        <w:rPr>
          <w:rFonts w:ascii="Times New Roman" w:hAnsi="Times New Roman"/>
          <w:lang w:val="ru-RU"/>
        </w:rPr>
      </w:pPr>
      <w:r w:rsidRPr="003310AD">
        <w:rPr>
          <w:rFonts w:ascii="Times New Roman" w:hAnsi="Times New Roman"/>
          <w:lang w:val="ru-RU"/>
        </w:rPr>
        <w:t>7.  Принятие решения о форме трудового участия в благоустройстве двора собственников помещений и заинтересованных лиц в соответствии  с Постановлением главы МО город Гусь-Хрустальный Владимирской области от 23.10.2018 № 728 при производстве  работ по благоустройству дворовой территории.</w:t>
      </w:r>
    </w:p>
    <w:p w:rsidR="003310AD" w:rsidRPr="003310AD" w:rsidRDefault="003310AD" w:rsidP="003310AD">
      <w:pPr>
        <w:pStyle w:val="a8"/>
        <w:spacing w:line="16" w:lineRule="atLeast"/>
        <w:ind w:firstLine="454"/>
        <w:jc w:val="both"/>
        <w:rPr>
          <w:rFonts w:ascii="Times New Roman" w:hAnsi="Times New Roman"/>
          <w:lang w:val="ru-RU"/>
        </w:rPr>
      </w:pPr>
      <w:r w:rsidRPr="003310AD">
        <w:rPr>
          <w:rFonts w:ascii="Times New Roman" w:hAnsi="Times New Roman"/>
          <w:lang w:val="ru-RU"/>
        </w:rPr>
        <w:t xml:space="preserve">8. Принятие решения об установлении доли  финансового участия в благоустройстве дворовой территории- 5% от суммы стоимости работ в рамках минимального перечня работ, 100%  стоимости работ за счет средств собственников помещений в многоквартирном жилом доме в рамках дополнительного  перечня работ.   </w:t>
      </w:r>
    </w:p>
    <w:p w:rsidR="003310AD" w:rsidRPr="003310AD" w:rsidRDefault="003310AD" w:rsidP="003310AD">
      <w:pPr>
        <w:pStyle w:val="a8"/>
        <w:spacing w:line="16" w:lineRule="atLeast"/>
        <w:ind w:firstLine="454"/>
        <w:jc w:val="both"/>
        <w:rPr>
          <w:rStyle w:val="Bodytext210pt"/>
          <w:rFonts w:eastAsia="Calibri"/>
          <w:sz w:val="24"/>
          <w:szCs w:val="24"/>
        </w:rPr>
      </w:pPr>
      <w:r w:rsidRPr="003310AD">
        <w:rPr>
          <w:rFonts w:ascii="Times New Roman" w:hAnsi="Times New Roman"/>
          <w:lang w:val="ru-RU"/>
        </w:rPr>
        <w:t xml:space="preserve">9. </w:t>
      </w:r>
      <w:proofErr w:type="gramStart"/>
      <w:r w:rsidRPr="003310AD">
        <w:rPr>
          <w:rStyle w:val="Bodytext210pt"/>
          <w:rFonts w:eastAsia="Calibri"/>
          <w:sz w:val="24"/>
          <w:szCs w:val="24"/>
        </w:rPr>
        <w:t>Определение  порядка и источника финансирования работ по благоустройству дворовой территории в рамках выполнения мероприятий по благоустройству дворовых территорий путем выделения субсидий из федерального, областного и местного бюджетов и единовременный целевой сбор средств собственниками помещений в многоквартирном жилом доме, путем выставления отдельного платежного документа (квитанции) на каждое жилое/не жилое помещение, в размере определенном долей финансового участия в благоустройстве дворовой территории</w:t>
      </w:r>
      <w:proofErr w:type="gramEnd"/>
      <w:r w:rsidRPr="003310AD">
        <w:rPr>
          <w:rStyle w:val="Bodytext210pt"/>
          <w:rFonts w:eastAsia="Calibri"/>
          <w:sz w:val="24"/>
          <w:szCs w:val="24"/>
        </w:rPr>
        <w:t xml:space="preserve"> (процент от стоимости мероприятий по благоустройству дворовой территории), соразмерно площади занимаемого помещения (с 1 м</w:t>
      </w:r>
      <w:proofErr w:type="gramStart"/>
      <w:r w:rsidRPr="003310AD">
        <w:rPr>
          <w:rStyle w:val="Bodytext210pt"/>
          <w:rFonts w:eastAsia="Calibri"/>
          <w:sz w:val="24"/>
          <w:szCs w:val="24"/>
          <w:vertAlign w:val="superscript"/>
        </w:rPr>
        <w:t>2</w:t>
      </w:r>
      <w:proofErr w:type="gramEnd"/>
      <w:r w:rsidRPr="003310AD">
        <w:rPr>
          <w:rStyle w:val="Bodytext210pt"/>
          <w:rFonts w:eastAsia="Calibri"/>
          <w:sz w:val="24"/>
          <w:szCs w:val="24"/>
          <w:vertAlign w:val="superscript"/>
        </w:rPr>
        <w:t xml:space="preserve">  </w:t>
      </w:r>
      <w:r w:rsidRPr="003310AD">
        <w:rPr>
          <w:rStyle w:val="Bodytext210pt"/>
          <w:rFonts w:eastAsia="Calibri"/>
          <w:sz w:val="24"/>
          <w:szCs w:val="24"/>
        </w:rPr>
        <w:t>каждого жилого/нежилого помещения) от общей площади многоквартирного жилого дома.</w:t>
      </w:r>
    </w:p>
    <w:p w:rsidR="003310AD" w:rsidRPr="003310AD" w:rsidRDefault="003310AD" w:rsidP="003310AD">
      <w:pPr>
        <w:pStyle w:val="a8"/>
        <w:spacing w:line="16" w:lineRule="atLeast"/>
        <w:ind w:firstLine="454"/>
        <w:jc w:val="both"/>
        <w:rPr>
          <w:lang w:val="ru-RU" w:eastAsia="en-US" w:bidi="ar-SA"/>
        </w:rPr>
      </w:pPr>
      <w:r w:rsidRPr="003310AD">
        <w:rPr>
          <w:rStyle w:val="Bodytext210pt"/>
          <w:rFonts w:eastAsia="Calibri"/>
          <w:sz w:val="24"/>
          <w:szCs w:val="24"/>
        </w:rPr>
        <w:t xml:space="preserve">10. </w:t>
      </w:r>
      <w:r w:rsidRPr="003310AD">
        <w:rPr>
          <w:rFonts w:ascii="Times New Roman" w:hAnsi="Times New Roman"/>
          <w:lang w:val="ru-RU"/>
        </w:rPr>
        <w:t>Принятие решения о включении в состав общего имущества в многоквартирном доме оборудования и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и передача их в управление специализированной организации (управляющей организации).</w:t>
      </w:r>
    </w:p>
    <w:p w:rsidR="003310AD" w:rsidRPr="003310AD" w:rsidRDefault="003310AD" w:rsidP="003310AD">
      <w:pPr>
        <w:pStyle w:val="a8"/>
        <w:spacing w:line="16" w:lineRule="atLeast"/>
        <w:ind w:firstLine="454"/>
        <w:jc w:val="both"/>
        <w:rPr>
          <w:rFonts w:ascii="Times New Roman" w:hAnsi="Times New Roman"/>
          <w:lang w:val="ru-RU"/>
        </w:rPr>
      </w:pPr>
      <w:r w:rsidRPr="003310AD">
        <w:rPr>
          <w:rFonts w:ascii="Times New Roman" w:hAnsi="Times New Roman"/>
          <w:lang w:val="ru-RU"/>
        </w:rPr>
        <w:t>11. Утверждение дизайн-проекта (макета) размещения объектов благоустройства на придомовой территории.</w:t>
      </w:r>
    </w:p>
    <w:p w:rsidR="00D74472" w:rsidRPr="003310AD" w:rsidRDefault="003310AD" w:rsidP="003310AD">
      <w:pPr>
        <w:pStyle w:val="a8"/>
        <w:spacing w:line="16" w:lineRule="atLeast"/>
        <w:ind w:firstLine="454"/>
        <w:jc w:val="both"/>
        <w:rPr>
          <w:rFonts w:ascii="Times New Roman" w:hAnsi="Times New Roman"/>
          <w:lang w:val="ru-RU"/>
        </w:rPr>
      </w:pPr>
      <w:r w:rsidRPr="003310AD">
        <w:rPr>
          <w:rFonts w:ascii="Times New Roman" w:hAnsi="Times New Roman"/>
          <w:lang w:val="ru-RU"/>
        </w:rPr>
        <w:t>12. Утверждение кандидатуры лица, уполномоченного собственниками на представление предложений, согласование дизайн-проекта, участие в контроле и приемке работ по благоустройству дворовой территории.</w:t>
      </w:r>
    </w:p>
    <w:p w:rsidR="00F50293" w:rsidRDefault="00D327CF">
      <w:pPr>
        <w:jc w:val="both"/>
        <w:rPr>
          <w:rFonts w:ascii="Times New Roman" w:hAnsi="Times New Roman"/>
          <w:sz w:val="64"/>
          <w:szCs w:val="64"/>
          <w:lang w:val="ru-RU"/>
        </w:rPr>
      </w:pPr>
      <w:r>
        <w:rPr>
          <w:rFonts w:ascii="Times New Roman" w:hAnsi="Times New Roman"/>
          <w:noProof/>
          <w:sz w:val="64"/>
          <w:szCs w:val="64"/>
          <w:lang w:val="ru-RU" w:eastAsia="ru-RU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158750</wp:posOffset>
            </wp:positionV>
            <wp:extent cx="1409700" cy="14097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293" w:rsidRDefault="00D327CF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Администрация</w:t>
      </w:r>
    </w:p>
    <w:p w:rsidR="00F50293" w:rsidRDefault="00D327CF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ООО «Стройград»</w:t>
      </w:r>
    </w:p>
    <w:p w:rsidR="003310AD" w:rsidRDefault="003310AD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тел: 8(49241) 3-00-34</w:t>
      </w:r>
    </w:p>
    <w:p w:rsidR="00F50293" w:rsidRDefault="00CA16FD">
      <w:pPr>
        <w:jc w:val="right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0</w:t>
      </w:r>
      <w:r w:rsidR="003310AD">
        <w:rPr>
          <w:rFonts w:ascii="Times New Roman" w:hAnsi="Times New Roman"/>
          <w:b/>
          <w:bCs/>
          <w:lang w:val="ru-RU"/>
        </w:rPr>
        <w:t>4</w:t>
      </w:r>
      <w:r>
        <w:rPr>
          <w:rFonts w:ascii="Times New Roman" w:hAnsi="Times New Roman"/>
          <w:b/>
          <w:bCs/>
          <w:lang w:val="ru-RU"/>
        </w:rPr>
        <w:t>.06</w:t>
      </w:r>
      <w:r w:rsidR="00D327CF">
        <w:rPr>
          <w:rFonts w:ascii="Times New Roman" w:hAnsi="Times New Roman"/>
          <w:b/>
          <w:bCs/>
          <w:lang w:val="ru-RU"/>
        </w:rPr>
        <w:t>.20</w:t>
      </w:r>
      <w:r w:rsidR="00EA5E66">
        <w:rPr>
          <w:rFonts w:ascii="Times New Roman" w:hAnsi="Times New Roman"/>
          <w:b/>
          <w:bCs/>
          <w:lang w:val="ru-RU"/>
        </w:rPr>
        <w:t>21</w:t>
      </w:r>
      <w:r w:rsidR="00D327CF">
        <w:rPr>
          <w:rFonts w:ascii="Times New Roman" w:hAnsi="Times New Roman"/>
          <w:b/>
          <w:bCs/>
          <w:lang w:val="ru-RU"/>
        </w:rPr>
        <w:t>г.</w:t>
      </w:r>
    </w:p>
    <w:p w:rsidR="003310AD" w:rsidRPr="00D74472" w:rsidRDefault="003310AD">
      <w:pPr>
        <w:jc w:val="right"/>
        <w:rPr>
          <w:rFonts w:hint="eastAsia"/>
          <w:lang w:val="ru-RU"/>
        </w:rPr>
      </w:pPr>
    </w:p>
    <w:sectPr w:rsidR="003310AD" w:rsidRPr="00D74472" w:rsidSect="003310AD">
      <w:pgSz w:w="12240" w:h="15840"/>
      <w:pgMar w:top="426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200"/>
  <w:displayHorizontalDrawingGridEvery w:val="2"/>
  <w:characterSpacingControl w:val="doNotCompress"/>
  <w:compat>
    <w:useFELayout/>
  </w:compat>
  <w:rsids>
    <w:rsidRoot w:val="00F50293"/>
    <w:rsid w:val="000A3A4A"/>
    <w:rsid w:val="000D618B"/>
    <w:rsid w:val="000F3AB4"/>
    <w:rsid w:val="00122522"/>
    <w:rsid w:val="001A4CEB"/>
    <w:rsid w:val="001A4FBD"/>
    <w:rsid w:val="00226575"/>
    <w:rsid w:val="00256C8B"/>
    <w:rsid w:val="003310AD"/>
    <w:rsid w:val="00343851"/>
    <w:rsid w:val="00393CF4"/>
    <w:rsid w:val="00587E32"/>
    <w:rsid w:val="005E7EFE"/>
    <w:rsid w:val="006C5F05"/>
    <w:rsid w:val="006F4449"/>
    <w:rsid w:val="00702071"/>
    <w:rsid w:val="007E7CC2"/>
    <w:rsid w:val="00893AE3"/>
    <w:rsid w:val="00933C86"/>
    <w:rsid w:val="009A3ECA"/>
    <w:rsid w:val="00A00908"/>
    <w:rsid w:val="00A034D7"/>
    <w:rsid w:val="00A07F4E"/>
    <w:rsid w:val="00A668A0"/>
    <w:rsid w:val="00AD04B4"/>
    <w:rsid w:val="00AE74C7"/>
    <w:rsid w:val="00B001DD"/>
    <w:rsid w:val="00C0529A"/>
    <w:rsid w:val="00C16007"/>
    <w:rsid w:val="00C62840"/>
    <w:rsid w:val="00CA16FD"/>
    <w:rsid w:val="00D0010E"/>
    <w:rsid w:val="00D10253"/>
    <w:rsid w:val="00D327CF"/>
    <w:rsid w:val="00D74472"/>
    <w:rsid w:val="00D96B0D"/>
    <w:rsid w:val="00DF729D"/>
    <w:rsid w:val="00E04790"/>
    <w:rsid w:val="00E159AF"/>
    <w:rsid w:val="00E620F5"/>
    <w:rsid w:val="00EA5E66"/>
    <w:rsid w:val="00EB0A79"/>
    <w:rsid w:val="00F50293"/>
    <w:rsid w:val="00F56E4E"/>
    <w:rsid w:val="00FE5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F5029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F50293"/>
    <w:pPr>
      <w:spacing w:after="140" w:line="288" w:lineRule="auto"/>
    </w:pPr>
  </w:style>
  <w:style w:type="paragraph" w:styleId="a5">
    <w:name w:val="List"/>
    <w:basedOn w:val="a4"/>
    <w:rsid w:val="00F50293"/>
  </w:style>
  <w:style w:type="paragraph" w:customStyle="1" w:styleId="Caption">
    <w:name w:val="Caption"/>
    <w:basedOn w:val="a"/>
    <w:qFormat/>
    <w:rsid w:val="00F50293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50293"/>
    <w:pPr>
      <w:suppressLineNumbers/>
    </w:pPr>
  </w:style>
  <w:style w:type="character" w:customStyle="1" w:styleId="a7">
    <w:name w:val="Без интервала Знак"/>
    <w:basedOn w:val="a0"/>
    <w:link w:val="a8"/>
    <w:uiPriority w:val="1"/>
    <w:locked/>
    <w:rsid w:val="003310AD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3310AD"/>
    <w:rPr>
      <w:rFonts w:ascii="Calibri" w:eastAsia="Calibri" w:hAnsi="Calibri" w:cs="Times New Roman"/>
    </w:rPr>
  </w:style>
  <w:style w:type="character" w:customStyle="1" w:styleId="Bodytext210pt">
    <w:name w:val="Body text (2) + 10 pt"/>
    <w:basedOn w:val="a0"/>
    <w:rsid w:val="003310A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Делопроизводитель</cp:lastModifiedBy>
  <cp:revision>18</cp:revision>
  <cp:lastPrinted>2021-06-04T07:46:00Z</cp:lastPrinted>
  <dcterms:created xsi:type="dcterms:W3CDTF">2021-05-25T10:20:00Z</dcterms:created>
  <dcterms:modified xsi:type="dcterms:W3CDTF">2021-06-04T07:48:00Z</dcterms:modified>
  <dc:language>ru-RU</dc:language>
</cp:coreProperties>
</file>